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25" w:rsidRDefault="00095225" w:rsidP="00095225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</w:t>
      </w:r>
      <w:r w:rsidR="009F29E8">
        <w:rPr>
          <w:rFonts w:cs="Arial"/>
          <w:b/>
          <w:color w:val="000000"/>
          <w:szCs w:val="22"/>
        </w:rPr>
        <w:t>6</w:t>
      </w:r>
    </w:p>
    <w:p w:rsidR="00095225" w:rsidRDefault="00095225" w:rsidP="00095225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095225" w:rsidRPr="00FF2421" w:rsidTr="00CE39D1">
        <w:tc>
          <w:tcPr>
            <w:tcW w:w="9211" w:type="dxa"/>
            <w:shd w:val="clear" w:color="auto" w:fill="EEECE1"/>
          </w:tcPr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095225" w:rsidRPr="00FF2421" w:rsidRDefault="00095225" w:rsidP="009F29E8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 w:rsidR="009F29E8">
              <w:rPr>
                <w:rFonts w:ascii="Calibri" w:hAnsi="Calibri" w:cs="Kokila"/>
                <w:sz w:val="24"/>
                <w:szCs w:val="24"/>
              </w:rPr>
              <w:t>10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 w:rsidR="009F29E8">
              <w:rPr>
                <w:rFonts w:ascii="Calibri" w:hAnsi="Calibri" w:cs="Kokila"/>
                <w:sz w:val="24"/>
                <w:szCs w:val="24"/>
              </w:rPr>
              <w:t>21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</w:t>
            </w:r>
            <w:r w:rsidR="009F29E8">
              <w:rPr>
                <w:rFonts w:ascii="Calibri" w:hAnsi="Calibri" w:cs="Kokila"/>
                <w:sz w:val="24"/>
                <w:szCs w:val="24"/>
              </w:rPr>
              <w:t>5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095225" w:rsidRDefault="00095225" w:rsidP="00095225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95225" w:rsidRPr="00FF2421" w:rsidTr="00CE39D1">
        <w:tc>
          <w:tcPr>
            <w:tcW w:w="9211" w:type="dxa"/>
            <w:shd w:val="clear" w:color="auto" w:fill="auto"/>
          </w:tcPr>
          <w:p w:rsidR="00095225" w:rsidRPr="00FF2421" w:rsidRDefault="00095225" w:rsidP="00CE39D1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095225" w:rsidRPr="00DD0DFB" w:rsidRDefault="00095225" w:rsidP="009F29E8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DD0DFB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1. </w:t>
            </w:r>
            <w:r w:rsidR="009F29E8">
              <w:rPr>
                <w:rFonts w:ascii="Calibri" w:hAnsi="Calibri" w:cs="Calibri"/>
                <w:color w:val="2F2B20"/>
                <w:sz w:val="24"/>
                <w:szCs w:val="24"/>
              </w:rPr>
              <w:t>Análise do</w:t>
            </w:r>
            <w:r w:rsidRPr="00DD0DFB">
              <w:rPr>
                <w:rFonts w:ascii="Calibri" w:hAnsi="Calibri" w:cs="Calibri"/>
                <w:color w:val="2F2B20"/>
                <w:sz w:val="24"/>
                <w:szCs w:val="24"/>
              </w:rPr>
              <w:t xml:space="preserve"> </w:t>
            </w:r>
            <w:r w:rsidR="009F29E8" w:rsidRPr="009F29E8">
              <w:rPr>
                <w:rFonts w:ascii="Calibri" w:hAnsi="Calibri" w:cs="Calibri"/>
                <w:color w:val="2F2B20"/>
                <w:sz w:val="24"/>
                <w:szCs w:val="24"/>
              </w:rPr>
              <w:t>Relatório Preliminar de Verificação EQAVET</w:t>
            </w:r>
          </w:p>
        </w:tc>
      </w:tr>
    </w:tbl>
    <w:p w:rsidR="00095225" w:rsidRPr="003B61E9" w:rsidRDefault="00095225" w:rsidP="00095225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95225" w:rsidRPr="00FF2421" w:rsidTr="00CE39D1">
        <w:tc>
          <w:tcPr>
            <w:tcW w:w="9211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9F29E8" w:rsidRPr="00FF2421" w:rsidRDefault="009F29E8" w:rsidP="00153563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Análise </w:t>
            </w:r>
            <w:r w:rsidR="00153563">
              <w:rPr>
                <w:rFonts w:ascii="Calibri" w:hAnsi="Calibri" w:cs="Kokila"/>
                <w:sz w:val="24"/>
                <w:szCs w:val="24"/>
              </w:rPr>
              <w:t xml:space="preserve">pormenorizada </w:t>
            </w:r>
            <w:bookmarkStart w:id="0" w:name="_GoBack"/>
            <w:bookmarkEnd w:id="0"/>
            <w:r>
              <w:rPr>
                <w:rFonts w:ascii="Calibri" w:hAnsi="Calibri" w:cs="Kokila"/>
                <w:sz w:val="24"/>
                <w:szCs w:val="24"/>
              </w:rPr>
              <w:t xml:space="preserve">do Relatório Preliminar de verificação EQAVET, resultante da visita </w:t>
            </w:r>
            <w:r w:rsidR="00153563">
              <w:rPr>
                <w:rFonts w:ascii="Calibri" w:hAnsi="Calibri" w:cs="Kokila"/>
                <w:sz w:val="24"/>
                <w:szCs w:val="24"/>
              </w:rPr>
              <w:t xml:space="preserve">de verificação de qualidade EQAVET no passado dia 12 de Outubro e </w:t>
            </w:r>
            <w:r>
              <w:rPr>
                <w:rFonts w:ascii="Calibri" w:hAnsi="Calibri" w:cs="Kokila"/>
                <w:sz w:val="24"/>
                <w:szCs w:val="24"/>
              </w:rPr>
              <w:t>qu</w:t>
            </w:r>
            <w:r w:rsidR="00153563">
              <w:rPr>
                <w:rFonts w:ascii="Calibri" w:hAnsi="Calibri" w:cs="Kokila"/>
                <w:sz w:val="24"/>
                <w:szCs w:val="24"/>
              </w:rPr>
              <w:t>e</w:t>
            </w:r>
            <w:r w:rsidRPr="009F29E8">
              <w:rPr>
                <w:rFonts w:ascii="Calibri" w:hAnsi="Calibri" w:cs="Kokila"/>
                <w:sz w:val="24"/>
                <w:szCs w:val="24"/>
              </w:rPr>
              <w:t xml:space="preserve"> propõe a atribuição do Selo de Conformidade EQAVET</w:t>
            </w:r>
            <w:r w:rsidR="00153563">
              <w:rPr>
                <w:rFonts w:ascii="Calibri" w:hAnsi="Calibri" w:cs="Kokila"/>
                <w:sz w:val="24"/>
                <w:szCs w:val="24"/>
              </w:rPr>
              <w:t xml:space="preserve"> pelo prazo de 3 anos.</w:t>
            </w:r>
          </w:p>
        </w:tc>
      </w:tr>
    </w:tbl>
    <w:p w:rsidR="00095225" w:rsidRPr="003B61E9" w:rsidRDefault="00095225" w:rsidP="00095225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095225" w:rsidRPr="00FF2421" w:rsidTr="00CE39D1">
        <w:tc>
          <w:tcPr>
            <w:tcW w:w="5778" w:type="dxa"/>
            <w:shd w:val="clear" w:color="auto" w:fill="EEECE1"/>
          </w:tcPr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095225" w:rsidRPr="00FF2421" w:rsidRDefault="00095225" w:rsidP="00CE39D1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95225" w:rsidRPr="00FF2421" w:rsidTr="00CE39D1">
        <w:tc>
          <w:tcPr>
            <w:tcW w:w="5778" w:type="dxa"/>
            <w:shd w:val="clear" w:color="auto" w:fill="auto"/>
            <w:vAlign w:val="center"/>
          </w:tcPr>
          <w:p w:rsidR="00095225" w:rsidRPr="00FF2421" w:rsidRDefault="00095225" w:rsidP="00CE39D1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095225" w:rsidRPr="00FF2421" w:rsidRDefault="00095225" w:rsidP="00CE39D1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095225" w:rsidRPr="003B61E9" w:rsidRDefault="00095225" w:rsidP="00095225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095225" w:rsidRDefault="00095225" w:rsidP="00095225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095225" w:rsidRDefault="00095225" w:rsidP="00095225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095225" w:rsidRDefault="00095225" w:rsidP="00095225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095225" w:rsidRDefault="00095225" w:rsidP="00095225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095225" w:rsidRPr="00011DB4" w:rsidRDefault="00095225" w:rsidP="00095225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734B34DA" wp14:editId="2737758D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25" w:rsidRDefault="00095225" w:rsidP="00095225"/>
    <w:p w:rsidR="000F3110" w:rsidRDefault="000F3110"/>
    <w:sectPr w:rsidR="000F3110" w:rsidSect="003B61E9">
      <w:headerReference w:type="default" r:id="rId8"/>
      <w:footerReference w:type="default" r:id="rId9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3F" w:rsidRDefault="00E11A3F">
      <w:r>
        <w:separator/>
      </w:r>
    </w:p>
  </w:endnote>
  <w:endnote w:type="continuationSeparator" w:id="0">
    <w:p w:rsidR="00E11A3F" w:rsidRDefault="00E1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095225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095225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3F" w:rsidRDefault="00E11A3F">
      <w:r>
        <w:separator/>
      </w:r>
    </w:p>
  </w:footnote>
  <w:footnote w:type="continuationSeparator" w:id="0">
    <w:p w:rsidR="00E11A3F" w:rsidRDefault="00E1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09522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921669" wp14:editId="66726CDE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C77FBA" wp14:editId="567BDECE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1F75AD" wp14:editId="76F25CD0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E11A3F">
    <w:pPr>
      <w:pStyle w:val="Cabealho"/>
    </w:pPr>
  </w:p>
  <w:p w:rsidR="00257462" w:rsidRDefault="000952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F9824" wp14:editId="7EDC6B3A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5"/>
    <w:rsid w:val="00095225"/>
    <w:rsid w:val="000F3110"/>
    <w:rsid w:val="00153563"/>
    <w:rsid w:val="006D6E6F"/>
    <w:rsid w:val="008B541C"/>
    <w:rsid w:val="009F29E8"/>
    <w:rsid w:val="00E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5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522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9522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5225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52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522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dcterms:created xsi:type="dcterms:W3CDTF">2020-10-21T21:11:00Z</dcterms:created>
  <dcterms:modified xsi:type="dcterms:W3CDTF">2020-10-21T21:11:00Z</dcterms:modified>
</cp:coreProperties>
</file>